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C2F9" w14:textId="7C7106FA" w:rsidR="00750382" w:rsidRDefault="00492C7C">
      <w:r>
        <w:rPr>
          <w:noProof/>
        </w:rPr>
        <w:drawing>
          <wp:anchor distT="0" distB="0" distL="114300" distR="114300" simplePos="0" relativeHeight="251656188" behindDoc="1" locked="0" layoutInCell="1" allowOverlap="1" wp14:anchorId="69DE36FF" wp14:editId="29499BBC">
            <wp:simplePos x="0" y="0"/>
            <wp:positionH relativeFrom="column">
              <wp:posOffset>-1922145</wp:posOffset>
            </wp:positionH>
            <wp:positionV relativeFrom="page">
              <wp:posOffset>-2768600</wp:posOffset>
            </wp:positionV>
            <wp:extent cx="6013450" cy="8621395"/>
            <wp:effectExtent l="0" t="0" r="6350" b="8255"/>
            <wp:wrapNone/>
            <wp:docPr id="35517033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46">
        <w:rPr>
          <w:noProof/>
        </w:rPr>
        <w:drawing>
          <wp:anchor distT="0" distB="0" distL="114300" distR="114300" simplePos="0" relativeHeight="251657213" behindDoc="1" locked="0" layoutInCell="1" allowOverlap="1" wp14:anchorId="542FE040" wp14:editId="61CB01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88400"/>
            <wp:effectExtent l="0" t="0" r="3175" b="0"/>
            <wp:wrapNone/>
            <wp:docPr id="77437599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FB515" w14:textId="76B37251" w:rsidR="00B26CFC" w:rsidRDefault="00B26CFC"/>
    <w:p w14:paraId="6F72AC4F" w14:textId="7DD24A1B" w:rsidR="00B26CFC" w:rsidRDefault="00B26CFC"/>
    <w:p w14:paraId="1D49500F" w14:textId="6A976419" w:rsidR="00B26CFC" w:rsidRDefault="00B26CFC"/>
    <w:p w14:paraId="4AB7D44C" w14:textId="1B6A0DCC" w:rsidR="00750382" w:rsidRDefault="00750382"/>
    <w:p w14:paraId="09B0257D" w14:textId="05252BC2" w:rsidR="002157B8" w:rsidRDefault="002157B8" w:rsidP="00BD67D0">
      <w:pPr>
        <w:pStyle w:val="Bezmezer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B2DC9FF" wp14:editId="09417FE6">
            <wp:simplePos x="0" y="0"/>
            <wp:positionH relativeFrom="margin">
              <wp:posOffset>251460</wp:posOffset>
            </wp:positionH>
            <wp:positionV relativeFrom="page">
              <wp:posOffset>3002280</wp:posOffset>
            </wp:positionV>
            <wp:extent cx="5255260" cy="1706245"/>
            <wp:effectExtent l="0" t="0" r="2540" b="8255"/>
            <wp:wrapNone/>
            <wp:docPr id="212505556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5561" name="Grafický objekt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5AD7D" w14:textId="602A34A9" w:rsidR="002157B8" w:rsidRDefault="002157B8" w:rsidP="00BD67D0">
      <w:pPr>
        <w:pStyle w:val="Bezmezer"/>
        <w:jc w:val="center"/>
        <w:rPr>
          <w:rFonts w:ascii="Montserrat" w:hAnsi="Montserrat"/>
          <w:b/>
          <w:bCs/>
          <w:sz w:val="40"/>
          <w:szCs w:val="40"/>
        </w:rPr>
      </w:pPr>
    </w:p>
    <w:p w14:paraId="54E8DE7C" w14:textId="0C719C64" w:rsidR="0005123E" w:rsidRPr="007C6EDA" w:rsidRDefault="002157B8" w:rsidP="00BD67D0">
      <w:pPr>
        <w:pStyle w:val="Bezmezer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482928E" wp14:editId="5C5AB3B9">
            <wp:simplePos x="0" y="0"/>
            <wp:positionH relativeFrom="margin">
              <wp:posOffset>1892300</wp:posOffset>
            </wp:positionH>
            <wp:positionV relativeFrom="page">
              <wp:posOffset>3785235</wp:posOffset>
            </wp:positionV>
            <wp:extent cx="207010" cy="207010"/>
            <wp:effectExtent l="0" t="0" r="2540" b="2540"/>
            <wp:wrapNone/>
            <wp:docPr id="1375956828" name="Grafický objekt 6" descr="Uživatel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56828" name="Grafický objekt 1375956828" descr="Uživatel se souvislou výplní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23E" w:rsidRPr="007C6EDA">
        <w:rPr>
          <w:rFonts w:ascii="Montserrat" w:hAnsi="Montserrat"/>
          <w:b/>
          <w:bCs/>
          <w:sz w:val="40"/>
          <w:szCs w:val="40"/>
        </w:rPr>
        <w:t>Pobytové tábory Království zvířat</w:t>
      </w:r>
    </w:p>
    <w:p w14:paraId="04AC1F3B" w14:textId="6E9D7E9B" w:rsidR="0005123E" w:rsidRPr="00E95F30" w:rsidRDefault="00BD67D0" w:rsidP="00BD67D0">
      <w:pPr>
        <w:pStyle w:val="Bezmezer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Pro</w:t>
      </w:r>
      <w:r w:rsidR="0005123E" w:rsidRPr="00E95F30">
        <w:rPr>
          <w:rFonts w:ascii="Montserrat" w:hAnsi="Montserrat"/>
          <w:b/>
          <w:bCs/>
          <w:sz w:val="22"/>
          <w:szCs w:val="22"/>
        </w:rPr>
        <w:t xml:space="preserve"> děti od 5 do 15 let</w:t>
      </w:r>
    </w:p>
    <w:p w14:paraId="26DD39AA" w14:textId="145E3F1F" w:rsidR="00120377" w:rsidRDefault="00F32978">
      <w:r>
        <w:rPr>
          <w:noProof/>
        </w:rPr>
        <w:drawing>
          <wp:anchor distT="0" distB="0" distL="114300" distR="114300" simplePos="0" relativeHeight="251681792" behindDoc="1" locked="0" layoutInCell="1" allowOverlap="1" wp14:anchorId="6EBDF83B" wp14:editId="543ED50A">
            <wp:simplePos x="0" y="0"/>
            <wp:positionH relativeFrom="margin">
              <wp:posOffset>-133350</wp:posOffset>
            </wp:positionH>
            <wp:positionV relativeFrom="margin">
              <wp:posOffset>3089861</wp:posOffset>
            </wp:positionV>
            <wp:extent cx="1196340" cy="388620"/>
            <wp:effectExtent l="0" t="0" r="3810" b="0"/>
            <wp:wrapNone/>
            <wp:docPr id="139864091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5561" name="Grafický objekt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377">
        <w:rPr>
          <w:noProof/>
        </w:rPr>
        <w:drawing>
          <wp:anchor distT="0" distB="0" distL="114300" distR="114300" simplePos="0" relativeHeight="251658238" behindDoc="1" locked="1" layoutInCell="1" allowOverlap="1" wp14:anchorId="41F2F29D" wp14:editId="31734833">
            <wp:simplePos x="0" y="0"/>
            <wp:positionH relativeFrom="margin">
              <wp:posOffset>-2029460</wp:posOffset>
            </wp:positionH>
            <wp:positionV relativeFrom="page">
              <wp:posOffset>4218305</wp:posOffset>
            </wp:positionV>
            <wp:extent cx="1029970" cy="304165"/>
            <wp:effectExtent l="0" t="0" r="0" b="635"/>
            <wp:wrapNone/>
            <wp:docPr id="98859711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9711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34EF8" w14:textId="7166EB50" w:rsidR="00727D12" w:rsidRPr="00F32978" w:rsidRDefault="00001795" w:rsidP="00F32978">
      <w:pPr>
        <w:pStyle w:val="Bezmezer"/>
        <w:rPr>
          <w:rFonts w:ascii="Montserrat" w:hAnsi="Montserrat"/>
          <w:sz w:val="22"/>
          <w:szCs w:val="22"/>
        </w:rPr>
      </w:pPr>
      <w:r w:rsidRPr="00BD67D0">
        <w:rPr>
          <w:rFonts w:ascii="Montserrat" w:eastAsiaTheme="majorEastAsia" w:hAnsi="Montserrat"/>
          <w:b/>
          <w:bCs/>
          <w:sz w:val="22"/>
          <w:szCs w:val="22"/>
        </w:rPr>
        <w:t>Co s sebou?</w:t>
      </w:r>
    </w:p>
    <w:p w14:paraId="4DFC3103" w14:textId="77777777" w:rsidR="00974694" w:rsidRPr="00BD67D0" w:rsidRDefault="00974694" w:rsidP="00974694">
      <w:pPr>
        <w:pStyle w:val="Bezmezer"/>
      </w:pPr>
    </w:p>
    <w:p w14:paraId="403DB1FB" w14:textId="77777777" w:rsidR="005756F5" w:rsidRPr="00974694" w:rsidRDefault="005756F5" w:rsidP="005756F5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Dokumenty</w:t>
      </w:r>
    </w:p>
    <w:p w14:paraId="19E1CF6A" w14:textId="77777777" w:rsidR="005756F5" w:rsidRPr="00775D55" w:rsidRDefault="005756F5" w:rsidP="005756F5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Informace o užívaných lécích</w:t>
      </w:r>
    </w:p>
    <w:p w14:paraId="06DED833" w14:textId="77777777" w:rsidR="005756F5" w:rsidRPr="00775D55" w:rsidRDefault="005756F5" w:rsidP="005756F5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 xml:space="preserve">Podepsaný Zdravotní list </w:t>
      </w:r>
    </w:p>
    <w:p w14:paraId="2E18C2F8" w14:textId="77777777" w:rsidR="005756F5" w:rsidRPr="00775D55" w:rsidRDefault="005756F5" w:rsidP="005756F5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Kopie kartičky zdravotní pojišťovny</w:t>
      </w:r>
    </w:p>
    <w:p w14:paraId="0B5A8AAB" w14:textId="77777777" w:rsidR="00063E87" w:rsidRPr="00F32978" w:rsidRDefault="00063E87" w:rsidP="00F32978">
      <w:pPr>
        <w:pStyle w:val="Bezmezer"/>
        <w:rPr>
          <w:sz w:val="22"/>
          <w:szCs w:val="22"/>
        </w:rPr>
      </w:pPr>
    </w:p>
    <w:p w14:paraId="68CF9355" w14:textId="4AA732F4" w:rsidR="002F7D6B" w:rsidRPr="00974694" w:rsidRDefault="00F174DC" w:rsidP="009E4AB1">
      <w:pPr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Oblečení</w:t>
      </w:r>
    </w:p>
    <w:p w14:paraId="0370F158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Spodní prádlo, ponožky</w:t>
      </w:r>
    </w:p>
    <w:p w14:paraId="1EE75E3D" w14:textId="449F4935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Svetr nebo mikina (2×)</w:t>
      </w:r>
    </w:p>
    <w:p w14:paraId="2D171683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Tričko s krátkým rukávem (3×)</w:t>
      </w:r>
    </w:p>
    <w:p w14:paraId="69C77CF3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Tričko s dlouhým rukávem (2×)</w:t>
      </w:r>
    </w:p>
    <w:p w14:paraId="25115C8E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Tepláky nebo legíny (3×)</w:t>
      </w:r>
    </w:p>
    <w:p w14:paraId="26188B1B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Kraťasy (2×)</w:t>
      </w:r>
    </w:p>
    <w:p w14:paraId="169D4448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Plavky</w:t>
      </w:r>
    </w:p>
    <w:p w14:paraId="2A513DD9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Nepromokavá bunda</w:t>
      </w:r>
    </w:p>
    <w:p w14:paraId="09BE7072" w14:textId="25E6B144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Pláštěnka</w:t>
      </w:r>
    </w:p>
    <w:p w14:paraId="69EC8B3F" w14:textId="77777777" w:rsidR="00127BB2" w:rsidRPr="00775D55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Kšiltovka nebo klobouček</w:t>
      </w:r>
    </w:p>
    <w:p w14:paraId="32A6D4D1" w14:textId="77777777" w:rsidR="00127BB2" w:rsidRDefault="00127BB2" w:rsidP="00127BB2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Pyžamo</w:t>
      </w:r>
    </w:p>
    <w:p w14:paraId="6EABCD3C" w14:textId="77777777" w:rsidR="0069372F" w:rsidRPr="00F32978" w:rsidRDefault="0069372F" w:rsidP="00F32978">
      <w:pPr>
        <w:pStyle w:val="Bezmezer"/>
        <w:rPr>
          <w:sz w:val="20"/>
          <w:szCs w:val="20"/>
        </w:rPr>
      </w:pPr>
    </w:p>
    <w:p w14:paraId="29E562E2" w14:textId="390C4AA2" w:rsidR="006D3031" w:rsidRPr="00974694" w:rsidRDefault="006D3031" w:rsidP="00F32978">
      <w:pPr>
        <w:tabs>
          <w:tab w:val="left" w:pos="1550"/>
        </w:tabs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Boty</w:t>
      </w:r>
    </w:p>
    <w:p w14:paraId="6615FDCC" w14:textId="77777777" w:rsidR="009E4AB1" w:rsidRPr="00775D55" w:rsidRDefault="009E4AB1" w:rsidP="009E4AB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Pevné boty</w:t>
      </w:r>
    </w:p>
    <w:p w14:paraId="74B66581" w14:textId="77777777" w:rsidR="009E4AB1" w:rsidRPr="00775D55" w:rsidRDefault="009E4AB1" w:rsidP="009E4AB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Holínky</w:t>
      </w:r>
    </w:p>
    <w:p w14:paraId="1461035F" w14:textId="77777777" w:rsidR="009E4AB1" w:rsidRPr="00775D55" w:rsidRDefault="009E4AB1" w:rsidP="009E4AB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Sandále</w:t>
      </w:r>
    </w:p>
    <w:p w14:paraId="68CB1093" w14:textId="77777777" w:rsidR="009E4AB1" w:rsidRPr="00775D55" w:rsidRDefault="009E4AB1" w:rsidP="009E4AB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Přezůvky</w:t>
      </w:r>
    </w:p>
    <w:p w14:paraId="1417B080" w14:textId="314CEAFE" w:rsidR="00A96637" w:rsidRPr="00974694" w:rsidRDefault="005E26F5" w:rsidP="00A96637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lastRenderedPageBreak/>
        <w:t>Hygiena</w:t>
      </w:r>
    </w:p>
    <w:p w14:paraId="6544EDE8" w14:textId="509D9219" w:rsidR="0004228C" w:rsidRPr="00775D55" w:rsidRDefault="0004228C" w:rsidP="0004228C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Mýdlo, šampon</w:t>
      </w:r>
    </w:p>
    <w:p w14:paraId="2A5F46FE" w14:textId="77777777" w:rsidR="00336504" w:rsidRPr="00775D55" w:rsidRDefault="00336504" w:rsidP="00336504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Hřeben</w:t>
      </w:r>
    </w:p>
    <w:p w14:paraId="24333785" w14:textId="77777777" w:rsidR="00336504" w:rsidRPr="00775D55" w:rsidRDefault="00336504" w:rsidP="00336504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Kartáček na zuby, pasta</w:t>
      </w:r>
    </w:p>
    <w:p w14:paraId="5BE5BA76" w14:textId="1FEE44EC" w:rsidR="00336504" w:rsidRPr="00775D55" w:rsidRDefault="00336504" w:rsidP="00336504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Papírové kapesníky (10×)</w:t>
      </w:r>
    </w:p>
    <w:p w14:paraId="172F3635" w14:textId="57D0C731" w:rsidR="00336504" w:rsidRPr="00775D55" w:rsidRDefault="00336504" w:rsidP="00336504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Ručník, osuška</w:t>
      </w:r>
    </w:p>
    <w:p w14:paraId="093F53F8" w14:textId="50F0687D" w:rsidR="00336504" w:rsidRDefault="00336504" w:rsidP="00336504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Taška na špinavé prádlo</w:t>
      </w:r>
    </w:p>
    <w:p w14:paraId="5927CE1E" w14:textId="77777777" w:rsidR="0069372F" w:rsidRPr="0069372F" w:rsidRDefault="0069372F" w:rsidP="0069372F">
      <w:pPr>
        <w:pStyle w:val="Bezmezer"/>
      </w:pPr>
    </w:p>
    <w:p w14:paraId="3EF8A981" w14:textId="60D30AA2" w:rsidR="0078010E" w:rsidRPr="00974694" w:rsidRDefault="00980208" w:rsidP="0078010E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Výstroj pro jezdce</w:t>
      </w:r>
    </w:p>
    <w:p w14:paraId="0CAB4AEE" w14:textId="77777777" w:rsidR="001631D9" w:rsidRPr="00775D55" w:rsidRDefault="001631D9" w:rsidP="001631D9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Přilba (jezdecká nebo cyklistická)</w:t>
      </w:r>
    </w:p>
    <w:p w14:paraId="22663320" w14:textId="77777777" w:rsidR="001631D9" w:rsidRPr="00775D55" w:rsidRDefault="001631D9" w:rsidP="001631D9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Bezpečnostní vesta (zapůjčíme)</w:t>
      </w:r>
    </w:p>
    <w:p w14:paraId="45C421F9" w14:textId="5E746234" w:rsidR="001631D9" w:rsidRDefault="001631D9" w:rsidP="001631D9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Jezdecké boty (pokud máte)</w:t>
      </w:r>
    </w:p>
    <w:p w14:paraId="56B61A74" w14:textId="77777777" w:rsidR="0069372F" w:rsidRPr="0069372F" w:rsidRDefault="0069372F" w:rsidP="0069372F">
      <w:pPr>
        <w:pStyle w:val="Bezmezer"/>
      </w:pPr>
    </w:p>
    <w:p w14:paraId="7247A0D8" w14:textId="02D72C26" w:rsidR="002714AD" w:rsidRPr="00974694" w:rsidRDefault="002714AD" w:rsidP="002714AD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Další vybavení</w:t>
      </w:r>
    </w:p>
    <w:p w14:paraId="505027E8" w14:textId="006F7028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Plyšák nebo jiný mazlík</w:t>
      </w:r>
    </w:p>
    <w:p w14:paraId="2E17C8F9" w14:textId="77777777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 xml:space="preserve">Lahev na pití (aspoň </w:t>
      </w:r>
      <w:proofErr w:type="gramStart"/>
      <w:r w:rsidRPr="00775D55">
        <w:rPr>
          <w:rFonts w:ascii="Montserrat Medium" w:hAnsi="Montserrat Medium"/>
          <w:sz w:val="22"/>
          <w:szCs w:val="22"/>
        </w:rPr>
        <w:t>1l</w:t>
      </w:r>
      <w:proofErr w:type="gramEnd"/>
      <w:r w:rsidRPr="00775D55">
        <w:rPr>
          <w:rFonts w:ascii="Montserrat Medium" w:hAnsi="Montserrat Medium"/>
          <w:sz w:val="22"/>
          <w:szCs w:val="22"/>
        </w:rPr>
        <w:t>)</w:t>
      </w:r>
    </w:p>
    <w:p w14:paraId="6185BC31" w14:textId="77777777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Batůžek</w:t>
      </w:r>
    </w:p>
    <w:p w14:paraId="6291856E" w14:textId="77777777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Knížka, karty nebo jiná zábava</w:t>
      </w:r>
    </w:p>
    <w:p w14:paraId="03B8C0CE" w14:textId="77777777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Psací potřeby</w:t>
      </w:r>
    </w:p>
    <w:p w14:paraId="61C94B44" w14:textId="77777777" w:rsidR="001D1701" w:rsidRPr="00775D55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Poznámkový blok</w:t>
      </w:r>
    </w:p>
    <w:p w14:paraId="025964E5" w14:textId="77777777" w:rsidR="001D1701" w:rsidRDefault="001D1701" w:rsidP="001D1701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Kapesné na pohled nebo suvenýr</w:t>
      </w:r>
    </w:p>
    <w:p w14:paraId="078BACEF" w14:textId="77777777" w:rsidR="0069372F" w:rsidRPr="0069372F" w:rsidRDefault="0069372F" w:rsidP="0069372F">
      <w:pPr>
        <w:pStyle w:val="Bezmezer"/>
      </w:pPr>
    </w:p>
    <w:p w14:paraId="2C116C43" w14:textId="105166C1" w:rsidR="001D1701" w:rsidRPr="00974694" w:rsidRDefault="004E3249" w:rsidP="001D1701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Zdraví</w:t>
      </w:r>
    </w:p>
    <w:p w14:paraId="0312AD5C" w14:textId="77777777" w:rsidR="006E42A3" w:rsidRPr="00775D55" w:rsidRDefault="006E42A3" w:rsidP="006E42A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Pravidelně užívané léky</w:t>
      </w:r>
    </w:p>
    <w:p w14:paraId="7E91561E" w14:textId="01879D39" w:rsidR="006E42A3" w:rsidRPr="00775D55" w:rsidRDefault="006E42A3" w:rsidP="006E42A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 xml:space="preserve">Dávkovač na ruční </w:t>
      </w:r>
      <w:r w:rsidR="00063E87" w:rsidRPr="00775D55">
        <w:rPr>
          <w:rFonts w:ascii="Montserrat Medium" w:hAnsi="Montserrat Medium"/>
          <w:sz w:val="22"/>
          <w:szCs w:val="22"/>
        </w:rPr>
        <w:t>dezinfekci</w:t>
      </w:r>
    </w:p>
    <w:p w14:paraId="28A1C9D8" w14:textId="77777777" w:rsidR="006E42A3" w:rsidRPr="00775D55" w:rsidRDefault="006E42A3" w:rsidP="006E42A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Opalovací krém</w:t>
      </w:r>
    </w:p>
    <w:p w14:paraId="61C92122" w14:textId="77777777" w:rsidR="006E42A3" w:rsidRPr="00775D55" w:rsidRDefault="006E42A3" w:rsidP="006E42A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Repelent</w:t>
      </w:r>
    </w:p>
    <w:p w14:paraId="7C0901FF" w14:textId="77777777" w:rsidR="006E42A3" w:rsidRDefault="006E42A3" w:rsidP="006E42A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Elektrický odpuzovač komárů</w:t>
      </w:r>
    </w:p>
    <w:p w14:paraId="645FC094" w14:textId="77777777" w:rsidR="0069372F" w:rsidRPr="0069372F" w:rsidRDefault="0069372F" w:rsidP="0069372F">
      <w:pPr>
        <w:pStyle w:val="Bezmezer"/>
      </w:pPr>
    </w:p>
    <w:p w14:paraId="3DB9BDAF" w14:textId="4DF72EDC" w:rsidR="00B27DAE" w:rsidRPr="00974694" w:rsidRDefault="00B27DAE" w:rsidP="004F128E">
      <w:pPr>
        <w:spacing w:line="252" w:lineRule="auto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Co raději nechat doma?</w:t>
      </w:r>
    </w:p>
    <w:p w14:paraId="136E9A12" w14:textId="5C8A308F" w:rsidR="008E1423" w:rsidRPr="00775D55" w:rsidRDefault="008E1423" w:rsidP="008E142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Elektronika</w:t>
      </w:r>
      <w:r w:rsidR="00057C49" w:rsidRPr="00775D55">
        <w:rPr>
          <w:rFonts w:ascii="Montserrat Medium" w:hAnsi="Montserrat Medium"/>
          <w:sz w:val="22"/>
          <w:szCs w:val="22"/>
        </w:rPr>
        <w:t xml:space="preserve"> </w:t>
      </w:r>
    </w:p>
    <w:p w14:paraId="15196B93" w14:textId="76CB8EDA" w:rsidR="008E1423" w:rsidRPr="00775D55" w:rsidRDefault="008E1423" w:rsidP="008E1423">
      <w:pPr>
        <w:pStyle w:val="Odstavecseseznamem"/>
        <w:numPr>
          <w:ilvl w:val="0"/>
          <w:numId w:val="2"/>
        </w:numPr>
        <w:spacing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Značkové oblečení</w:t>
      </w:r>
    </w:p>
    <w:p w14:paraId="0B40A160" w14:textId="77777777" w:rsidR="008E1423" w:rsidRPr="00775D55" w:rsidRDefault="008E1423" w:rsidP="00057C49">
      <w:pPr>
        <w:pStyle w:val="Odstavecseseznamem"/>
        <w:numPr>
          <w:ilvl w:val="0"/>
          <w:numId w:val="2"/>
        </w:numPr>
        <w:spacing w:after="0"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Šperky</w:t>
      </w:r>
    </w:p>
    <w:p w14:paraId="1B507B43" w14:textId="77777777" w:rsidR="00057C49" w:rsidRPr="0069372F" w:rsidRDefault="00057C49" w:rsidP="00057C49">
      <w:pPr>
        <w:spacing w:after="0" w:line="252" w:lineRule="auto"/>
        <w:ind w:left="720"/>
        <w:rPr>
          <w:rFonts w:ascii="Montserrat Medium" w:hAnsi="Montserrat Medium"/>
          <w:sz w:val="8"/>
          <w:szCs w:val="8"/>
        </w:rPr>
      </w:pPr>
    </w:p>
    <w:p w14:paraId="5EB63D0E" w14:textId="01FBD705" w:rsidR="00057C49" w:rsidRDefault="00057C49" w:rsidP="00057C49">
      <w:pPr>
        <w:spacing w:after="0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Mobil dětem zamykáme do bezpečí, volat rodičům můžou vždy o poledním klidu.</w:t>
      </w:r>
    </w:p>
    <w:p w14:paraId="2A5B061B" w14:textId="77777777" w:rsidR="0069372F" w:rsidRPr="0069372F" w:rsidRDefault="0069372F" w:rsidP="0069372F">
      <w:pPr>
        <w:pStyle w:val="Bezmezer"/>
        <w:rPr>
          <w:sz w:val="32"/>
          <w:szCs w:val="32"/>
        </w:rPr>
      </w:pPr>
    </w:p>
    <w:p w14:paraId="164F5ABE" w14:textId="5160F364" w:rsidR="00057C49" w:rsidRPr="00974694" w:rsidRDefault="00A236D8" w:rsidP="00057C49">
      <w:pPr>
        <w:spacing w:after="0"/>
        <w:rPr>
          <w:rFonts w:ascii="Montserrat Medium" w:hAnsi="Montserrat Medium"/>
          <w:b/>
          <w:bCs/>
          <w:sz w:val="22"/>
          <w:szCs w:val="22"/>
        </w:rPr>
      </w:pPr>
      <w:r w:rsidRPr="00974694">
        <w:rPr>
          <w:rFonts w:ascii="Montserrat Medium" w:hAnsi="Montserrat Medium"/>
          <w:b/>
          <w:bCs/>
          <w:sz w:val="22"/>
          <w:szCs w:val="22"/>
        </w:rPr>
        <w:t>Co určitě doma nezapomenout?</w:t>
      </w:r>
    </w:p>
    <w:p w14:paraId="29B16867" w14:textId="0FA5AC2D" w:rsidR="00120377" w:rsidRPr="00F32978" w:rsidRDefault="00511E42" w:rsidP="00BD67D0">
      <w:pPr>
        <w:pStyle w:val="Odstavecseseznamem"/>
        <w:numPr>
          <w:ilvl w:val="0"/>
          <w:numId w:val="2"/>
        </w:numPr>
        <w:spacing w:after="0" w:line="252" w:lineRule="auto"/>
        <w:rPr>
          <w:rFonts w:ascii="Montserrat Medium" w:hAnsi="Montserrat Medium"/>
          <w:sz w:val="22"/>
          <w:szCs w:val="22"/>
        </w:rPr>
      </w:pPr>
      <w:r w:rsidRPr="00775D55">
        <w:rPr>
          <w:rFonts w:ascii="Montserrat Medium" w:hAnsi="Montserrat Medium"/>
          <w:sz w:val="22"/>
          <w:szCs w:val="22"/>
        </w:rPr>
        <w:t>Dobrou náladu!!</w:t>
      </w:r>
      <w:r w:rsidR="00775D55" w:rsidRPr="00775D55">
        <w:rPr>
          <w:rFonts w:ascii="Montserrat Medium" w:hAnsi="Montserrat Medium"/>
          <w:sz w:val="22"/>
          <w:szCs w:val="22"/>
        </w:rPr>
        <w:t xml:space="preserve"> </w:t>
      </w:r>
    </w:p>
    <w:sectPr w:rsidR="00120377" w:rsidRPr="00F32978" w:rsidSect="00F32978">
      <w:footerReference w:type="default" r:id="rId15"/>
      <w:pgSz w:w="11906" w:h="16838"/>
      <w:pgMar w:top="1843" w:right="1417" w:bottom="1417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F180" w14:textId="77777777" w:rsidR="000F36A3" w:rsidRDefault="000F36A3" w:rsidP="00750382">
      <w:pPr>
        <w:spacing w:after="0" w:line="240" w:lineRule="auto"/>
      </w:pPr>
      <w:r>
        <w:separator/>
      </w:r>
    </w:p>
  </w:endnote>
  <w:endnote w:type="continuationSeparator" w:id="0">
    <w:p w14:paraId="71C9F2DA" w14:textId="77777777" w:rsidR="000F36A3" w:rsidRDefault="000F36A3" w:rsidP="0075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D065" w14:textId="67033C91" w:rsidR="00F32978" w:rsidRPr="00791F2B" w:rsidRDefault="00F32978" w:rsidP="00F32978">
    <w:pPr>
      <w:pStyle w:val="Bezmezer"/>
      <w:ind w:right="110"/>
      <w:jc w:val="right"/>
      <w:rPr>
        <w:rFonts w:ascii="Montserrat Medium" w:hAnsi="Montserrat Medium"/>
        <w:sz w:val="22"/>
        <w:szCs w:val="22"/>
      </w:rPr>
    </w:pPr>
    <w:r w:rsidRPr="00791F2B">
      <w:rPr>
        <w:rFonts w:ascii="Montserrat Medium" w:hAnsi="Montserrat Medium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7C06439" wp14:editId="43C3441D">
          <wp:simplePos x="0" y="0"/>
          <wp:positionH relativeFrom="page">
            <wp:posOffset>-74246</wp:posOffset>
          </wp:positionH>
          <wp:positionV relativeFrom="paragraph">
            <wp:posOffset>-313690</wp:posOffset>
          </wp:positionV>
          <wp:extent cx="7664450" cy="1183640"/>
          <wp:effectExtent l="0" t="0" r="0" b="0"/>
          <wp:wrapNone/>
          <wp:docPr id="79759355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6101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18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F2B">
      <w:rPr>
        <w:rFonts w:ascii="Montserrat Medium" w:hAnsi="Montserrat Medium"/>
        <w:sz w:val="22"/>
        <w:szCs w:val="22"/>
      </w:rPr>
      <w:t>www.zinafa.cz</w:t>
    </w:r>
  </w:p>
  <w:p w14:paraId="71D419CA" w14:textId="01751B4A" w:rsidR="00750382" w:rsidRDefault="00750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E23C" w14:textId="77777777" w:rsidR="000F36A3" w:rsidRDefault="000F36A3" w:rsidP="00750382">
      <w:pPr>
        <w:spacing w:after="0" w:line="240" w:lineRule="auto"/>
      </w:pPr>
      <w:r>
        <w:separator/>
      </w:r>
    </w:p>
  </w:footnote>
  <w:footnote w:type="continuationSeparator" w:id="0">
    <w:p w14:paraId="4F1A854F" w14:textId="77777777" w:rsidR="000F36A3" w:rsidRDefault="000F36A3" w:rsidP="0075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42FE0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pt;height:53.7pt" o:bullet="t">
        <v:imagedata r:id="rId1" o:title="odrážka-03"/>
      </v:shape>
    </w:pict>
  </w:numPicBullet>
  <w:numPicBullet w:numPicBulletId="1">
    <w:pict>
      <v:shape id="_x0000_i1027" type="#_x0000_t75" style="width:15.5pt;height:14.95pt" o:bullet="t">
        <v:imagedata r:id="rId2" o:title="odrážka-03"/>
      </v:shape>
    </w:pict>
  </w:numPicBullet>
  <w:abstractNum w:abstractNumId="0" w15:restartNumberingAfterBreak="0">
    <w:nsid w:val="00CE0191"/>
    <w:multiLevelType w:val="hybridMultilevel"/>
    <w:tmpl w:val="893A0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198B"/>
    <w:multiLevelType w:val="hybridMultilevel"/>
    <w:tmpl w:val="58D8B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1235"/>
    <w:multiLevelType w:val="hybridMultilevel"/>
    <w:tmpl w:val="6DF27228"/>
    <w:lvl w:ilvl="0" w:tplc="EE7E169C">
      <w:start w:val="1"/>
      <w:numFmt w:val="bullet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666496"/>
    <w:multiLevelType w:val="hybridMultilevel"/>
    <w:tmpl w:val="13F4CA68"/>
    <w:lvl w:ilvl="0" w:tplc="EE7E169C">
      <w:start w:val="1"/>
      <w:numFmt w:val="bullet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1B20F4"/>
    <w:multiLevelType w:val="hybridMultilevel"/>
    <w:tmpl w:val="B48A8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3EB2"/>
    <w:multiLevelType w:val="hybridMultilevel"/>
    <w:tmpl w:val="FBCEB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680E"/>
    <w:multiLevelType w:val="hybridMultilevel"/>
    <w:tmpl w:val="E94C8FB2"/>
    <w:lvl w:ilvl="0" w:tplc="0C52FF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6A13"/>
    <w:multiLevelType w:val="hybridMultilevel"/>
    <w:tmpl w:val="57EEB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3334"/>
    <w:multiLevelType w:val="hybridMultilevel"/>
    <w:tmpl w:val="CC9E749E"/>
    <w:lvl w:ilvl="0" w:tplc="EE7E16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C4B30"/>
    <w:multiLevelType w:val="hybridMultilevel"/>
    <w:tmpl w:val="54444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104"/>
    <w:multiLevelType w:val="hybridMultilevel"/>
    <w:tmpl w:val="04C68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5464">
    <w:abstractNumId w:val="6"/>
  </w:num>
  <w:num w:numId="2" w16cid:durableId="1809712386">
    <w:abstractNumId w:val="8"/>
  </w:num>
  <w:num w:numId="3" w16cid:durableId="627861331">
    <w:abstractNumId w:val="3"/>
  </w:num>
  <w:num w:numId="4" w16cid:durableId="204493015">
    <w:abstractNumId w:val="2"/>
  </w:num>
  <w:num w:numId="5" w16cid:durableId="234171656">
    <w:abstractNumId w:val="9"/>
  </w:num>
  <w:num w:numId="6" w16cid:durableId="542596000">
    <w:abstractNumId w:val="1"/>
  </w:num>
  <w:num w:numId="7" w16cid:durableId="1197158596">
    <w:abstractNumId w:val="7"/>
  </w:num>
  <w:num w:numId="8" w16cid:durableId="1160972471">
    <w:abstractNumId w:val="0"/>
  </w:num>
  <w:num w:numId="9" w16cid:durableId="1945646130">
    <w:abstractNumId w:val="10"/>
  </w:num>
  <w:num w:numId="10" w16cid:durableId="484902845">
    <w:abstractNumId w:val="4"/>
  </w:num>
  <w:num w:numId="11" w16cid:durableId="224027377">
    <w:abstractNumId w:val="5"/>
  </w:num>
  <w:num w:numId="12" w16cid:durableId="37251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A3"/>
    <w:rsid w:val="00001795"/>
    <w:rsid w:val="0004228C"/>
    <w:rsid w:val="0005123E"/>
    <w:rsid w:val="00057C49"/>
    <w:rsid w:val="00063E87"/>
    <w:rsid w:val="000F36A3"/>
    <w:rsid w:val="00120377"/>
    <w:rsid w:val="00127BB2"/>
    <w:rsid w:val="00132FD5"/>
    <w:rsid w:val="00136308"/>
    <w:rsid w:val="001631D9"/>
    <w:rsid w:val="001B4EEF"/>
    <w:rsid w:val="001D1701"/>
    <w:rsid w:val="002157B8"/>
    <w:rsid w:val="00222B1C"/>
    <w:rsid w:val="00241FE0"/>
    <w:rsid w:val="00253066"/>
    <w:rsid w:val="002714AD"/>
    <w:rsid w:val="0027161E"/>
    <w:rsid w:val="002F7D6B"/>
    <w:rsid w:val="00334E9A"/>
    <w:rsid w:val="00336504"/>
    <w:rsid w:val="003665E1"/>
    <w:rsid w:val="00392E0C"/>
    <w:rsid w:val="003A5777"/>
    <w:rsid w:val="003F118C"/>
    <w:rsid w:val="00412AA0"/>
    <w:rsid w:val="00492C7C"/>
    <w:rsid w:val="004C629E"/>
    <w:rsid w:val="004D5942"/>
    <w:rsid w:val="004E3249"/>
    <w:rsid w:val="004F128E"/>
    <w:rsid w:val="00511E42"/>
    <w:rsid w:val="00514F2C"/>
    <w:rsid w:val="005376FA"/>
    <w:rsid w:val="005756F5"/>
    <w:rsid w:val="005A498F"/>
    <w:rsid w:val="005B2B56"/>
    <w:rsid w:val="005E26F5"/>
    <w:rsid w:val="00600C79"/>
    <w:rsid w:val="00607D06"/>
    <w:rsid w:val="00676390"/>
    <w:rsid w:val="0069372F"/>
    <w:rsid w:val="006A6506"/>
    <w:rsid w:val="006D0BD4"/>
    <w:rsid w:val="006D3031"/>
    <w:rsid w:val="006E42A3"/>
    <w:rsid w:val="00706D16"/>
    <w:rsid w:val="007262C1"/>
    <w:rsid w:val="00727D12"/>
    <w:rsid w:val="00750382"/>
    <w:rsid w:val="00775D55"/>
    <w:rsid w:val="0078010E"/>
    <w:rsid w:val="007B7246"/>
    <w:rsid w:val="007C6EDA"/>
    <w:rsid w:val="008B3E58"/>
    <w:rsid w:val="008E1423"/>
    <w:rsid w:val="00901F75"/>
    <w:rsid w:val="0090438A"/>
    <w:rsid w:val="0091178B"/>
    <w:rsid w:val="00974694"/>
    <w:rsid w:val="00980208"/>
    <w:rsid w:val="009E4AB1"/>
    <w:rsid w:val="00A236D8"/>
    <w:rsid w:val="00A65068"/>
    <w:rsid w:val="00A85C5F"/>
    <w:rsid w:val="00A96473"/>
    <w:rsid w:val="00A96637"/>
    <w:rsid w:val="00AA3FE6"/>
    <w:rsid w:val="00AD5D5A"/>
    <w:rsid w:val="00B26CFC"/>
    <w:rsid w:val="00B27342"/>
    <w:rsid w:val="00B27DAE"/>
    <w:rsid w:val="00BD67D0"/>
    <w:rsid w:val="00C23211"/>
    <w:rsid w:val="00C932F1"/>
    <w:rsid w:val="00D136ED"/>
    <w:rsid w:val="00D54E5B"/>
    <w:rsid w:val="00DE33FB"/>
    <w:rsid w:val="00E4169A"/>
    <w:rsid w:val="00E80984"/>
    <w:rsid w:val="00E95F30"/>
    <w:rsid w:val="00F174DC"/>
    <w:rsid w:val="00F32978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082D89F8"/>
  <w15:chartTrackingRefBased/>
  <w15:docId w15:val="{71CDB4B5-3A90-4DB8-B792-EC2B86E8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6F5"/>
  </w:style>
  <w:style w:type="paragraph" w:styleId="Nadpis1">
    <w:name w:val="heading 1"/>
    <w:basedOn w:val="Normln"/>
    <w:next w:val="Normln"/>
    <w:link w:val="Nadpis1Char"/>
    <w:uiPriority w:val="9"/>
    <w:qFormat/>
    <w:rsid w:val="0075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0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0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0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0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0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0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03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03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03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03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03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03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0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0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03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03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03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0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03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038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5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382"/>
  </w:style>
  <w:style w:type="paragraph" w:styleId="Zpat">
    <w:name w:val="footer"/>
    <w:basedOn w:val="Normln"/>
    <w:link w:val="ZpatChar"/>
    <w:uiPriority w:val="99"/>
    <w:unhideWhenUsed/>
    <w:rsid w:val="0075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382"/>
  </w:style>
  <w:style w:type="paragraph" w:styleId="Bezmezer">
    <w:name w:val="No Spacing"/>
    <w:uiPriority w:val="1"/>
    <w:qFormat/>
    <w:rsid w:val="000F3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0\OneDrive\Plocha\&#353;ablona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šablonaa</Template>
  <TotalTime>121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rendlová</dc:creator>
  <cp:keywords/>
  <dc:description/>
  <cp:lastModifiedBy>eliška rendlová</cp:lastModifiedBy>
  <cp:revision>62</cp:revision>
  <cp:lastPrinted>2024-11-15T16:00:00Z</cp:lastPrinted>
  <dcterms:created xsi:type="dcterms:W3CDTF">2024-11-12T13:17:00Z</dcterms:created>
  <dcterms:modified xsi:type="dcterms:W3CDTF">2024-11-15T16:00:00Z</dcterms:modified>
</cp:coreProperties>
</file>